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DD1" w:rsidRPr="004B4EAD" w:rsidRDefault="00433DD1" w:rsidP="00433DD1">
      <w:pPr>
        <w:rPr>
          <w:rFonts w:ascii="Times New Roman" w:hAnsi="Times New Roman" w:cs="Times New Roman"/>
          <w:sz w:val="24"/>
          <w:szCs w:val="24"/>
        </w:rPr>
      </w:pPr>
    </w:p>
    <w:p w:rsidR="00433DD1" w:rsidRPr="00433DD1" w:rsidRDefault="00A67DA5" w:rsidP="00433D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18</w:t>
      </w:r>
      <w:r w:rsidR="00433DD1" w:rsidRPr="00433DD1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3DD1" w:rsidRPr="00433DD1">
        <w:rPr>
          <w:rFonts w:ascii="Times New Roman" w:hAnsi="Times New Roman" w:cs="Times New Roman"/>
          <w:sz w:val="28"/>
          <w:szCs w:val="28"/>
        </w:rPr>
        <w:t xml:space="preserve">    22 апреля</w:t>
      </w:r>
    </w:p>
    <w:p w:rsidR="00433DD1" w:rsidRPr="00433DD1" w:rsidRDefault="00433DD1" w:rsidP="00433DD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3D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Тема: </w:t>
      </w:r>
      <w:proofErr w:type="spellStart"/>
      <w:r w:rsidRPr="00433D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В.П.Астафьев</w:t>
      </w:r>
      <w:proofErr w:type="spellEnd"/>
      <w:r w:rsidRPr="00433D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Проблемы рассказа «Фотография, на которой меня нет». «Деревенская фотография – своеобычная летопись нашего народа, настенная его история».</w:t>
      </w:r>
    </w:p>
    <w:p w:rsidR="00433DD1" w:rsidRPr="00433DD1" w:rsidRDefault="00433DD1" w:rsidP="00433DD1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Начало жизни писателя.</w:t>
      </w:r>
    </w:p>
    <w:p w:rsidR="00433DD1" w:rsidRPr="00433DD1" w:rsidRDefault="00433DD1" w:rsidP="00433D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Далекий порт </w:t>
      </w:r>
      <w:proofErr w:type="spell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Игарка</w:t>
      </w:r>
      <w:proofErr w:type="spell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 Далекое начало неуютных, голодных 30-х годов. Трое ребят весьма подозрительного облика, озираясь по сторонам, пробираются по заснеженному двору, чтобы потом забраться на крышу сарая, открыть окно и под покровом густой северной темени проникнуть в помещение. Все продумано, все учтено: ещё днем предусмотрительно   «с той стороны» отперто окно, приготовлены необходимые 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сподручные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средства.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Но вот страхи и опасения позади. Ребята благополучно возвращаются в  свою ночлежку, стараясь ничем не выдать еще не угасшего волнения,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ведь только что они совершили кражу. Наконец-то они у себя дома,     если только так можно назвать это случайное убежище беспризорных мальчишек, объединенных общей горестной судьбой. Усевшись вокруг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,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они предвкушают сладостные минуты: сейчас они станут читать и будут читать долго-долго.... Сегодня они забрались в местную библиотеку.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Ребята не видят, как со всех сторон столпились чуткие к каждому их движению плотные ночные тени, не слышат, как пробудились тревожные ночные шорохи, они теперь завороженно смотрят на проворно шевелящиеся губы своего товарища, с которых слетают слова, мгновенно сгорающие в маленьком пламени самодельной коптилки. Теперь уже и слов нет, а губы, глотая бледный свет, все шевелятся и шевелятся.... 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Теперь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словно льется какая-то волшебная музыка, погружающая ребят в мир, полной красоты, таинственности и опасностей. И мир этот, чужой и далекий, все разрастается, незаметно становясь твоим собственным. И ты тоже там... То ты скачешь на 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взмыленном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чудо-коне под свист пуль неутомимых преследователей, то пробираешься тайной тропой, выслеживая опасного зверя, то хитроумно освобождаешь красавицу-узницу...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А поутру следы, протоптанные от сарая до ночлежки, привели сюда участкового. 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Враз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обрываются разгоряченные необузданной фантазией сны, и вот тебя уже окружают казенные стены детского дома.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Пройдет много-много лет, и бывший беспризорник, бывший детдомовец, бывший </w:t>
      </w:r>
      <w:proofErr w:type="spell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фэзэошник</w:t>
      </w:r>
      <w:proofErr w:type="spell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, бывший солдат Виктор Астафьев станет теперь укладывать уже «свои» слова на белые листы бумаги, чтобы поведать не только приятелям, но и тысячам незнакомых людей о пережитом и перечувствованном им за короткую пока, однако богатую всякими событиями жизнь.</w:t>
      </w:r>
      <w:proofErr w:type="gramEnd"/>
    </w:p>
    <w:p w:rsidR="00433DD1" w:rsidRPr="00433DD1" w:rsidRDefault="00433DD1" w:rsidP="00433DD1">
      <w:pPr>
        <w:widowControl w:val="0"/>
        <w:numPr>
          <w:ilvl w:val="0"/>
          <w:numId w:val="2"/>
        </w:numPr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Презентация по творчеству В.П. Астафьева.</w:t>
      </w:r>
    </w:p>
    <w:p w:rsidR="00433DD1" w:rsidRPr="00433DD1" w:rsidRDefault="00433DD1" w:rsidP="00433DD1">
      <w:pPr>
        <w:widowControl w:val="0"/>
        <w:numPr>
          <w:ilvl w:val="0"/>
          <w:numId w:val="3"/>
        </w:numPr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Работа над рассказом В.П. Астафьева «Фотография, на которой меня нет».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 xml:space="preserve">1. Беседа о </w:t>
      </w:r>
      <w:proofErr w:type="gramStart"/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прочитанном</w:t>
      </w:r>
      <w:proofErr w:type="gramEnd"/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-Какое впечатление произвел рассказ В. Астафьева?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-Кто из героев вам запомнился и почему?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2. Анализ рассказа.</w:t>
      </w:r>
    </w:p>
    <w:p w:rsidR="00433DD1" w:rsidRPr="00433DD1" w:rsidRDefault="00433DD1" w:rsidP="00433DD1">
      <w:pPr>
        <w:widowControl w:val="0"/>
        <w:numPr>
          <w:ilvl w:val="0"/>
          <w:numId w:val="4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Составьте план рассказа и подготовьтесь к его пересказу.</w:t>
      </w:r>
    </w:p>
    <w:p w:rsidR="00433DD1" w:rsidRPr="00433DD1" w:rsidRDefault="00433DD1" w:rsidP="00433DD1">
      <w:pPr>
        <w:widowControl w:val="0"/>
        <w:numPr>
          <w:ilvl w:val="0"/>
          <w:numId w:val="5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 xml:space="preserve">Что же тогда в произведение самое главное? Найдите основную мысль рассказа в тексте. </w:t>
      </w:r>
    </w:p>
    <w:p w:rsidR="00433DD1" w:rsidRPr="00433DD1" w:rsidRDefault="00433DD1" w:rsidP="00433DD1">
      <w:pPr>
        <w:widowControl w:val="0"/>
        <w:numPr>
          <w:ilvl w:val="0"/>
          <w:numId w:val="5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2. Беседа.</w:t>
      </w:r>
    </w:p>
    <w:p w:rsidR="00433DD1" w:rsidRPr="00433DD1" w:rsidRDefault="00433DD1" w:rsidP="00433DD1">
      <w:pPr>
        <w:widowControl w:val="0"/>
        <w:numPr>
          <w:ilvl w:val="0"/>
          <w:numId w:val="6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В какое время и где проходят события?</w:t>
      </w:r>
    </w:p>
    <w:p w:rsidR="00433DD1" w:rsidRPr="00433DD1" w:rsidRDefault="00433DD1" w:rsidP="00433DD1">
      <w:pPr>
        <w:widowControl w:val="0"/>
        <w:numPr>
          <w:ilvl w:val="0"/>
          <w:numId w:val="6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Что мы узнаём из рассказа Астафьева о жизни сибирской деревни в 30-е годы.</w:t>
      </w:r>
    </w:p>
    <w:p w:rsidR="00433DD1" w:rsidRPr="00433DD1" w:rsidRDefault="00433DD1" w:rsidP="00433DD1">
      <w:pPr>
        <w:widowControl w:val="0"/>
        <w:numPr>
          <w:ilvl w:val="0"/>
          <w:numId w:val="6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Как воспринимают жители деревни приезд фотографа? Чем вы объясните такое отношение людей к этому событию?</w:t>
      </w:r>
    </w:p>
    <w:p w:rsidR="00433DD1" w:rsidRPr="00433DD1" w:rsidRDefault="00433DD1" w:rsidP="00433DD1">
      <w:pPr>
        <w:widowControl w:val="0"/>
        <w:numPr>
          <w:ilvl w:val="8"/>
          <w:numId w:val="6"/>
        </w:numPr>
        <w:tabs>
          <w:tab w:val="left" w:pos="10980"/>
        </w:tabs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Почему в деревне все жители были так озабочены вопросом, где поселить фотографа на ночь?</w:t>
      </w:r>
    </w:p>
    <w:p w:rsidR="00433DD1" w:rsidRPr="00433DD1" w:rsidRDefault="00433DD1" w:rsidP="00433DD1">
      <w:pPr>
        <w:widowControl w:val="0"/>
        <w:numPr>
          <w:ilvl w:val="0"/>
          <w:numId w:val="6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Как характеризует ребят их поведение?</w:t>
      </w:r>
    </w:p>
    <w:p w:rsidR="00433DD1" w:rsidRPr="00433DD1" w:rsidRDefault="00433DD1" w:rsidP="00433DD1">
      <w:pPr>
        <w:widowControl w:val="0"/>
        <w:numPr>
          <w:ilvl w:val="0"/>
          <w:numId w:val="6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Почему Саньки и героя не было на фотографии?</w:t>
      </w:r>
    </w:p>
    <w:p w:rsidR="00433DD1" w:rsidRPr="00433DD1" w:rsidRDefault="00433DD1" w:rsidP="00433DD1">
      <w:pPr>
        <w:widowControl w:val="0"/>
        <w:numPr>
          <w:ilvl w:val="0"/>
          <w:numId w:val="6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Как выглядят ребята на фотографии? О чем это говорит?</w:t>
      </w:r>
    </w:p>
    <w:p w:rsidR="00433DD1" w:rsidRPr="00433DD1" w:rsidRDefault="00433DD1" w:rsidP="00433DD1">
      <w:pPr>
        <w:widowControl w:val="0"/>
        <w:numPr>
          <w:ilvl w:val="0"/>
          <w:numId w:val="7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Центральным образом всей книги является образ бабушки.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«Ей, хранительнице семьи, защитнице детства, бьет земной поклон автор книги. Главный смысл своего произведения В. Астафьева объяснял так: «Бабушка, бабушка! Виноватый перед тобою, я пытаюсь воскресить тебя в памяти, рассказать о тебе людям... Непосильная это работа... Согревает меня лишь надежда, что люди, которым я рассказал о тебе, в своих бабушках и дедушках, в своих близких и любимых людях отыщут тебя и будет твоя жизнь беспредельна и вечна, как сама человеческая доброта...»</w:t>
      </w:r>
    </w:p>
    <w:p w:rsidR="00433DD1" w:rsidRPr="00433DD1" w:rsidRDefault="00433DD1" w:rsidP="00FE10C8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-   Найдите в тексте фразы, сказанные бабушкой. Проанализируйте речь героини, Составьте ее речевую характеристику. Почему писатель воспроизводит речь бабушки так точно?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4. Работа над образом учителя.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Расскажите об учителях школы, в которой учился герой рассказа.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В какой школе они начали работу?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Что они </w:t>
      </w: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сделали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дли односельчан? Могли ли они этого не делать?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Как относились к учителям в деревне?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Каким предстает учитель перед читателем?</w:t>
      </w:r>
      <w:proofErr w:type="gramEnd"/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4. Итог.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Перечитать финал рассказа.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Чем особенно дорого писателю ушедшее время?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Что из запомнившегося он считает самым важным и стремится донести это до читателя?</w:t>
      </w:r>
    </w:p>
    <w:p w:rsidR="00433DD1" w:rsidRPr="00433DD1" w:rsidRDefault="00433DD1" w:rsidP="00433DD1">
      <w:pPr>
        <w:widowControl w:val="0"/>
        <w:numPr>
          <w:ilvl w:val="0"/>
          <w:numId w:val="8"/>
        </w:numPr>
        <w:tabs>
          <w:tab w:val="left" w:pos="109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Каким</w:t>
      </w:r>
      <w:proofErr w:type="gramEnd"/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предстает перед читателями лирический герой</w:t>
      </w:r>
    </w:p>
    <w:p w:rsidR="00433DD1" w:rsidRPr="00433DD1" w:rsidRDefault="00433DD1" w:rsidP="00433DD1">
      <w:pPr>
        <w:widowControl w:val="0"/>
        <w:tabs>
          <w:tab w:val="left" w:pos="10980"/>
        </w:tabs>
        <w:suppressAutoHyphens/>
        <w:spacing w:after="0" w:line="240" w:lineRule="auto"/>
        <w:ind w:left="720" w:hanging="36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В. Астафьева?</w:t>
      </w:r>
    </w:p>
    <w:p w:rsidR="00433DD1" w:rsidRPr="00433DD1" w:rsidRDefault="00433DD1" w:rsidP="00433DD1">
      <w:pPr>
        <w:widowControl w:val="0"/>
        <w:tabs>
          <w:tab w:val="left" w:pos="9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433DD1">
        <w:rPr>
          <w:rFonts w:ascii="Times New Roman" w:eastAsia="Lucida Sans Unicode" w:hAnsi="Times New Roman" w:cs="Times New Roman"/>
          <w:kern w:val="1"/>
          <w:sz w:val="28"/>
          <w:szCs w:val="28"/>
        </w:rPr>
        <w:t>Домашнее задание. Прочитать до конца</w:t>
      </w:r>
    </w:p>
    <w:p w:rsidR="00433DD1" w:rsidRPr="00433DD1" w:rsidRDefault="00433DD1" w:rsidP="00433DD1">
      <w:pPr>
        <w:rPr>
          <w:rFonts w:ascii="Times New Roman" w:hAnsi="Times New Roman" w:cs="Times New Roman"/>
          <w:sz w:val="28"/>
          <w:szCs w:val="28"/>
        </w:rPr>
      </w:pPr>
    </w:p>
    <w:p w:rsidR="00433DD1" w:rsidRDefault="00C74F47" w:rsidP="00433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25.04.20</w:t>
      </w:r>
    </w:p>
    <w:p w:rsidR="00C74F47" w:rsidRDefault="0042044C" w:rsidP="00433DD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Pr="0042044C">
        <w:rPr>
          <w:rFonts w:ascii="Times New Roman" w:eastAsia="Times New Roman" w:hAnsi="Times New Roman" w:cs="Times New Roman"/>
          <w:sz w:val="24"/>
          <w:szCs w:val="24"/>
        </w:rPr>
        <w:t>Русские поэты 20 века о Родине, родной природе и о себе.</w:t>
      </w:r>
    </w:p>
    <w:p w:rsidR="0042044C" w:rsidRDefault="00FE10C8" w:rsidP="00433DD1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42044C" w:rsidRPr="000444FE">
          <w:rPr>
            <w:rStyle w:val="a3"/>
            <w:rFonts w:ascii="Times New Roman" w:hAnsi="Times New Roman" w:cs="Times New Roman"/>
            <w:sz w:val="24"/>
            <w:szCs w:val="24"/>
          </w:rPr>
          <w:t>https://resh.edu.ru/subject/lesson/2142/main/</w:t>
        </w:r>
      </w:hyperlink>
    </w:p>
    <w:p w:rsidR="0042044C" w:rsidRPr="0042044C" w:rsidRDefault="0042044C" w:rsidP="0042044C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42044C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И.Ф. Анненский «Снег»; Д.С. Мережковский «Родное», «Не надо звуков»; Н.А. Заболоцкий «Вечер на Оке», «Уступи мне, скворец, уголок…»; Н.М. Рубцов «По </w:t>
      </w:r>
      <w:r w:rsidRPr="0042044C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вечерам», «Встреча», «Привет, Россия…»</w:t>
      </w:r>
      <w:proofErr w:type="gramEnd"/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на уроке вы изучите тему: </w:t>
      </w:r>
      <w:r w:rsidRPr="00420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поэты о Родине, родной природе (обзор). </w:t>
      </w:r>
      <w:proofErr w:type="gramStart"/>
      <w:r w:rsidRPr="00420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И.Ф. Анненский «Снег»; Д.С. Мережковский «Родное», «Не надо звуков»; Н.А. Заболоцкий «Вечер на Оке», «Уступи мне, скворец, уголок…»; Н.М. Рубцов «По вечерам», «Встреча», «Привет, Россия…».</w:t>
      </w:r>
      <w:proofErr w:type="gramEnd"/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План урока: </w:t>
      </w:r>
    </w:p>
    <w:p w:rsidR="0042044C" w:rsidRPr="0042044C" w:rsidRDefault="0042044C" w:rsidP="0042044C">
      <w:pPr>
        <w:numPr>
          <w:ilvl w:val="0"/>
          <w:numId w:val="9"/>
        </w:numPr>
        <w:spacing w:after="0" w:line="240" w:lineRule="auto"/>
        <w:ind w:left="176" w:firstLine="0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вехи жизни и творчества</w:t>
      </w:r>
      <w:r w:rsidRPr="0042044C">
        <w:t xml:space="preserve"> 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И.Ф. Анненского, Д.С. Мережковского,  Н.А. Заболоцкого, Н.М. Рубцова. Личность, судьба, эпоха.</w:t>
      </w:r>
    </w:p>
    <w:p w:rsidR="0042044C" w:rsidRPr="0042044C" w:rsidRDefault="0042044C" w:rsidP="0042044C">
      <w:pPr>
        <w:numPr>
          <w:ilvl w:val="0"/>
          <w:numId w:val="9"/>
        </w:numPr>
        <w:spacing w:after="0" w:line="240" w:lineRule="auto"/>
        <w:ind w:left="1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русских поэтов </w:t>
      </w:r>
      <w:r w:rsidRPr="004204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о Родине, русской природе.</w:t>
      </w:r>
    </w:p>
    <w:p w:rsidR="0042044C" w:rsidRPr="0042044C" w:rsidRDefault="0042044C" w:rsidP="0042044C">
      <w:pPr>
        <w:numPr>
          <w:ilvl w:val="0"/>
          <w:numId w:val="9"/>
        </w:numPr>
        <w:spacing w:after="0" w:line="240" w:lineRule="auto"/>
        <w:ind w:left="1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Лирическое своеобразие поэзии И.Ф. Анненского, Д.С. Мережковского, Н.А. Заболоцкого, Н.М. Рубцова.</w:t>
      </w:r>
    </w:p>
    <w:p w:rsidR="0042044C" w:rsidRPr="0042044C" w:rsidRDefault="0042044C" w:rsidP="0042044C">
      <w:pPr>
        <w:numPr>
          <w:ilvl w:val="0"/>
          <w:numId w:val="9"/>
        </w:numPr>
        <w:spacing w:after="0" w:line="240" w:lineRule="auto"/>
        <w:ind w:left="176" w:hanging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Лирический герой поэзии И.Ф. Анненского, Д.С. Мережковского, Н.А. Заболоцкого, Н.М. Рубцова.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этом уроке мы познакомимся с биографией и творчеством поэтов XX века, сделаем попытку понять, в чем уникальность их творчества. Что, по вашему мнению, объединяет всех этих авторов?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1.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Любовь к России;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2.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Большое поэтическое мастерство;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3.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Все перечисленное;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4.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Они были русскими людьми.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Сравните с вариантом правильного ответа: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3.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Все перечисленное.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2044C" w:rsidRPr="0042044C" w:rsidRDefault="0042044C" w:rsidP="0042044C">
      <w:pPr>
        <w:widowControl w:val="0"/>
        <w:spacing w:after="0" w:line="360" w:lineRule="auto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На этом уроке</w:t>
      </w:r>
      <w:r w:rsidRPr="0042044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вы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2044C">
        <w:rPr>
          <w:rFonts w:ascii="Times New Roman" w:eastAsia="Times New Roman" w:hAnsi="Times New Roman" w:cs="Times New Roman"/>
          <w:i/>
          <w:sz w:val="24"/>
          <w:szCs w:val="24"/>
        </w:rPr>
        <w:t xml:space="preserve">узнаете </w:t>
      </w:r>
      <w:r w:rsidRPr="0042044C">
        <w:rPr>
          <w:rFonts w:ascii="Times New Roman" w:eastAsia="Times New Roman" w:hAnsi="Times New Roman" w:cs="Times New Roman"/>
          <w:sz w:val="24"/>
          <w:szCs w:val="24"/>
        </w:rPr>
        <w:t>о биографии и творчестве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044C">
        <w:rPr>
          <w:rFonts w:ascii="Times New Roman" w:eastAsia="Times New Roman" w:hAnsi="Times New Roman" w:cs="Times New Roman"/>
          <w:sz w:val="24"/>
          <w:szCs w:val="24"/>
        </w:rPr>
        <w:t>русских поэтов XX века;</w:t>
      </w:r>
      <w:r w:rsidRPr="0042044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42044C" w:rsidRPr="0042044C" w:rsidRDefault="0042044C" w:rsidP="0042044C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</w:rPr>
        <w:t xml:space="preserve">- научитесь </w:t>
      </w:r>
      <w:r w:rsidRPr="0042044C">
        <w:rPr>
          <w:rFonts w:ascii="Times New Roman" w:eastAsiaTheme="minorEastAsia" w:hAnsi="Times New Roman" w:cs="Times New Roman"/>
          <w:sz w:val="24"/>
          <w:szCs w:val="24"/>
        </w:rPr>
        <w:t>определять темы и мотивы в творчестве русских поэтов XX века;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</w:rPr>
        <w:t xml:space="preserve">сможете </w:t>
      </w:r>
      <w:r w:rsidRPr="0042044C">
        <w:rPr>
          <w:rFonts w:ascii="Times New Roman" w:eastAsiaTheme="minorEastAsia" w:hAnsi="Times New Roman" w:cs="Times New Roman"/>
          <w:sz w:val="24"/>
          <w:szCs w:val="24"/>
        </w:rPr>
        <w:t>самостоятельно провести</w:t>
      </w:r>
      <w:r w:rsidRPr="0042044C">
        <w:rPr>
          <w:rFonts w:ascii="Times New Roman" w:eastAsia="Times New Roman" w:hAnsi="Times New Roman" w:cs="Times New Roman"/>
          <w:sz w:val="24"/>
          <w:szCs w:val="24"/>
        </w:rPr>
        <w:t xml:space="preserve"> смысловой и эстетический анализ текста.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jc w:val="center"/>
        <w:rPr>
          <w:rFonts w:ascii="Times New Roman" w:eastAsia="Calibri" w:hAnsi="Times New Roman"/>
          <w:i/>
          <w:sz w:val="28"/>
          <w:szCs w:val="24"/>
        </w:rPr>
      </w:pPr>
      <w:r w:rsidRPr="0042044C">
        <w:rPr>
          <w:rFonts w:ascii="Times New Roman" w:eastAsia="Calibri" w:hAnsi="Times New Roman"/>
          <w:i/>
          <w:sz w:val="28"/>
          <w:szCs w:val="24"/>
        </w:rPr>
        <w:t>Основное содержание урока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«Много есть на свете кроме России всяких хороших государств и земель, но одна у человека родная мать – одна у него Родина…» - 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слова, сказанные К. Ушинским, могут быть отнесены и к творчеству русских поэтов </w:t>
      </w:r>
      <w:r w:rsidRPr="004204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42044C" w:rsidRPr="0042044C" w:rsidRDefault="0042044C" w:rsidP="0042044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Большой интерес заключает в себе биография  И. Анненского. Его считают одним из умнейших людей своего времени, он великолепный поэт и драматург, талантливый критик и переводчик, прекрасно знающий историю русского языка и литературы.  Его книга стихотворений «Тихие песни» </w:t>
      </w:r>
      <w:r w:rsidRPr="00420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вышла в 1904 году, а уже после смерти автора на свет появились сборники «Кипарисовый ларец», вышедший в 1910-м, и «Посмертные стихи», выпущенный в 1923-м. Лирика Иннокентия Анненского, имеет психологически-символический характер, в ней чувствуется предельная искренность. Творчество Анненского не было широко известно при его жизни, но потом она сильно повлияла на поэтов-акмеистов, которые провозгласили Анненского своим духовным учителем, увидели в его произведениях истоки развития нового направления в русской поэзии, которое устремлено к «прекрасной ясности».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20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Наверное, почти</w:t>
      </w:r>
      <w:r w:rsidRPr="00420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 любого поэта есть любимое время года, которое навевает приятные воспоминания о важных событиях прошлого. Именно таким периодом для Иннокентия Анненского была зима. В свою последнюю зиму, чувствуя приближение смерти, Иннокентий Анненский написал стихотворение «Снег», в котором провел параллель между зимой и финалом жизни, указав, что именно в это время года мир впадает в тяжелую дрему. 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Полюбил бы я зиму,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 обуза тяжка…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 нее даже дыму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Не уйти в облака.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Эта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резанность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линий,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Этот грузный полет,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Этот нищенский синий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заплаканный лед!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Но люблю ослабелый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 заоблачных нег —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То сверкающе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белый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То сиреневый снег…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особенно талый,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Когда, выси открыв,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Он ложится усталый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 скользящий обрыв,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Точно стада в тумане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Непорочные сны —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 томительной грани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Всесожженья весны.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человек  рано или поздно задумывается о </w:t>
      </w:r>
      <w:proofErr w:type="gramStart"/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вечном</w:t>
      </w:r>
      <w:proofErr w:type="gramEnd"/>
      <w:r w:rsidRPr="004204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у всех это происходит по-разному. Дмитрий Мережковский впервые коснулся этой темы после смерти матери. В 1895 году он написал небольшое стихотворение «Не надо звуков». В нем поэт пытался ответить на вопрос, как подготовиться к прощанию с миром живых и быть готовым к переходу в  другой  высший мир.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Дух Божий веет над землею.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Безмолвен пруд, недвижим лес.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Учись блаженному покою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У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вечереющих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небес.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Не надо звуков: тише, тише!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 лучезарных облаков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Учись тому теперь, что выше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Земных желаний, дел и слов.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каждого человека есть место на земле, которое он называет Родиной. Для Дмитрия Мережковского таким местом был Елагин остров близ Санкт-Петербурга. Там у семьи будущего поэта была своя дача, там Дмитрий Мережковский родился, в этот укромный уголок потом он любил сбегать от городской суеты, предаваться там философским размышлениям и творческим мечтам... В один из приездов на дачу весной 1896 года Мережковский написал стихотворение «Родное», в котором отчетливо  чувствуется мотив грусти. В это время Мережковский был уже довольно известным поэтом, который публиковался в лучших литературных журналах. Критики пророчили автору блестящее будущее, не подозревая о том, что скоро поэт настолько увлечется прозой и философией, что сложение стихов  ему совершенно надоест. Но грусть поэта была связана отнюдь не с поворотом в литературном творчестве – Мережковский с болью переживал смерть матери, с которой был особенно близок в последние годы. На старой даче под Петербургом каждая мелочь напоминала ему о ней, хранила тепло рук этой удивительной женщины. Именно поэтому </w:t>
      </w:r>
      <w:proofErr w:type="gramStart"/>
      <w:r w:rsidRPr="004204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Мережковский</w:t>
      </w:r>
      <w:proofErr w:type="gramEnd"/>
      <w:r w:rsidRPr="004204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старался как можно реже бывать там и много гулял по окрестностям, отмечая «Родимые, печальные места!».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Далеких стад унылое мычанье,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близкий шорох свежего листа…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Потом опять – глубокое молчанье…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Родимые, печальные места!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Протяжный гул однообразных сосен,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белые сыпучие пески…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О бледный май, задумчивый, как осень!..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полях – затишье, полное тоски…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крепкий запах молодой березы,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Травы и хвойных игл, когда порой,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робкие, беспомощные слезы,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Струится теплый дождь во тьме ночной.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Здесь – тише радость и спокойней горе.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Живешь, как в милом и безгрешном сне.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каждый миг, подобно капле в море,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Теряется в бесстрастной тишине.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20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Почти в каждом стихотворении Николая Заболоцкого есть глубокий философский подтекст, заставляющий читателя переосмыслить привычные явления жизни. Нельзя сказать, что его пейзажная лирика проста для понимания. 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очарованье русского пейзажа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Есть подлинная радость, но она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Открыта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не для каждого и даже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Не каждому художнику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видна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 утра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обремененная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работой,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Трудом лесов, заботами полей,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Природа смотрит как бы с неохотой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 нас, не очарованных людей.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лишь когда за темной чащей леса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Вечерний луч таинственно блеснет,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Обыденности плотная завеса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ее красот мгновенно упадет.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Вздохнут леса, опущенные в воду,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И, как бы сквозь прозрачное стекло,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Вся грудь реки приникнет к небосводу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загорится влажно и светло.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Из белых башен облачного мира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Сойдет огонь, и в нежном том огне,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будто под руками ювелира,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Сквозные тени лягут в глубине.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чем ясней становятся детали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Предметов, расположенных вокруг,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Тем необъятней делаются дали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Речных лугов, затонов и излук.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Горит весь мир, прозрачен и духовен,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Теперь-то он поистине хорош,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ты, ликуя, множество диковин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его живых чертах распознаешь.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04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Весной 1946 года после нескольких лет лагерей и вынужденного проживания в Караганде, Николай Заболоцкий добился разрешения вернуться в Москву и вместе с семьей поселился на даче в Переделкино у своего знакомого, писателя Василия </w:t>
      </w:r>
      <w:proofErr w:type="spellStart"/>
      <w:r w:rsidRPr="004204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Ильенкова</w:t>
      </w:r>
      <w:proofErr w:type="spellEnd"/>
      <w:r w:rsidRPr="004204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Ощущение свободы и ароматы весны настолько вскружили поэту голову, что он буквально за несколько часов написал удивительное по своей эмоциональной окраске стихотворение «Уступи мне, скворец, уголок».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Уступи мне, скворец, уголок,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Посели меня в старом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скворешнике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Отдаю тебе душу в залог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За твои голубые подснежники.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свистит и бормочет весна.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 колено затоплены тополи.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Пробуждаются клены от сна,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Чтоб, как бабочки, листья захлопали.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такой на полях кавардак,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такая ручьев околесица,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Что попробуй, покинув чердак,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Сломя голову в рощу не броситься!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Начинай серенаду, скворец!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Сквозь литавры и бубны истории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Ты — наш первый весенний певец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Из березовой консерватории.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Открывай представленье, свистун!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Запрокинься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головкою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розовой,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Разрывая сияние струн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самом горле у рощи березовой.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Я и сам бы стараться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горазд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 шепнула мне бабочка-странница: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«Кто бывает весною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горласт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Тот без голоса к лету останется».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 весна хороша, хороша!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Охватило всю душу сиренями.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Поднимай же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скворешню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душа,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Над твоими садами весенними.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Поселись на высоком шесте,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Полыхая по небу восторгами,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Прилепись паутинкой к звезде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Вместе с птичьими скороговорками.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Повернись к мирозданью лицом,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Голубые подснежники чествуя,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потерявшим сознанье скворцом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 весенним полям путешествуя.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1946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Судьба распорядилась так, что детдомовец Николай Рубцов попал служить на Северный флот, и провел 4 долгих года на эсминце «Острый». Возвращение из армии совпало не только с 24-летием поэта, но и с началом его творческой карьеры. Именно в этот период стихи Рубцова стали регулярно появляться в ленинградских газетах. Среди них было опубликовано и произведение «Привет, Россия», написанное в 1960 году посвященное возвращению на большую землю.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Привет, Россия — родина моя!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Как под твоей мне радостно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листвою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пенья нет, но ясно слышу я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Незримых певчих пенье хоровое…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будто ветер гнал меня по ней,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По всей земле — по сёлам и столицам!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Я сильный был, но ветер был сильней,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я нигде не мог остановиться.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Привет, Россия — родина моя!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Сильнее бурь, сильнее всякой воли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Любовь к твоим овинам у жнивья,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Любовь к тебе, изба в лазурном поле.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За все хоромы я не отдаю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Свой низкий дом с крапивой под оконцем.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миротворно в горницу мою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 вечерам закатывалось солнце!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весь простор, небесный и земной,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Дышал в оконце счастьем и покоем,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достославной веял стариной,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ликовал под ливнями и зноем!..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</w:rPr>
      </w:pPr>
      <w:r w:rsidRPr="004204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своем </w:t>
      </w:r>
      <w:r w:rsidRPr="0042044C">
        <w:rPr>
          <w:rFonts w:ascii="Times New Roman" w:eastAsia="Times New Roman" w:hAnsi="Times New Roman" w:cs="Times New Roman"/>
          <w:sz w:val="24"/>
          <w:szCs w:val="24"/>
        </w:rPr>
        <w:t>стихотворении «По вечерам» Николай Рубцов затрагивает тему религии, подчеркивая, что ее уничтожение фактически перечеркнуло будущее не только всей страны, но и лишило опоры русский народ. Рассматривая руины старого собора, Николай Рубцов верит в скорое восстановление этого храма.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* *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моста идет дорога в гору.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А на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горе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— какая грусть!-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Лежат развалины собора,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будто спит былая Русь.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Былая Русь! Не в те ли годы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Наш день, как будто у груди,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Был вскормлен образом свободы,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Всегда мелькавшей впереди!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Какая жизнь </w:t>
      </w:r>
      <w:proofErr w:type="spell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отликовала</w:t>
      </w:r>
      <w:proofErr w:type="spell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Отгоревала, отошла!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все ж я слышу с перевала,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веет здесь, чем Русь жила.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Все так же весело и властно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Здесь парни ладят стремена,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 вечерам тепло и ясно,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Как в те былые времена…</w:t>
      </w:r>
    </w:p>
    <w:p w:rsidR="0042044C" w:rsidRPr="0042044C" w:rsidRDefault="0042044C" w:rsidP="0042044C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Основные выводы: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</w:t>
      </w: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  <w:t xml:space="preserve">Эстетические и нравственные проблемы, поднятые в произведениях поэтами XX века, являются одними </w:t>
      </w:r>
      <w:proofErr w:type="gramStart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из</w:t>
      </w:r>
      <w:proofErr w:type="gramEnd"/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главных в русской классической литературе.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</w:t>
      </w: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  <w:t>И.Ф. Анненский, Д.С. Мережковский Н.А. Заболоцкий, Н.М. Рубцов внесли весомый вклад в поэтическую копилку литературы XX века.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Ключевые слова: 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И.Ф. Анненский, Д.С. Мережковский Н.А. Заболоцкий, Н.М. Рубцов, личность, судьба, проблематика произведения, своеобразие, стиль, литературные традиции, стихотворения.</w:t>
      </w:r>
      <w:proofErr w:type="gramEnd"/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понятия: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44C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</w:rPr>
        <w:t>Мотив</w:t>
      </w:r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- 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1) В произведениях устного народного творчества: мельчайший элемент сюжета, простейший значимый компонент повествования. 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2) Второстепенная, дополнительная тема произведения (своеобразная </w:t>
      </w:r>
      <w:proofErr w:type="spellStart"/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микротема</w:t>
      </w:r>
      <w:proofErr w:type="spellEnd"/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), задача которой дополнить или подчеркнуть </w:t>
      </w:r>
      <w:proofErr w:type="gramStart"/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основную</w:t>
      </w:r>
      <w:proofErr w:type="gramEnd"/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2044C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</w:rPr>
        <w:t>Образ лирического героя</w:t>
      </w:r>
      <w:r w:rsidRPr="0042044C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- создается на основе жизненного опыта поэта, его чувств, ощущений, ожиданий и т. д., закрепленных в произведении в художественно преображенной форме.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Сюже́т</w:t>
      </w:r>
      <w:proofErr w:type="spellEnd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(от фр. </w:t>
      </w:r>
      <w:proofErr w:type="spellStart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sujet</w:t>
      </w:r>
      <w:proofErr w:type="spellEnd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 букв</w:t>
      </w:r>
      <w:proofErr w:type="gramStart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— «</w:t>
      </w:r>
      <w:proofErr w:type="gramStart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4204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редмет») — </w:t>
      </w:r>
      <w:r w:rsidRPr="0042044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литературе, драматургии, театре, кино, комиксах и играх — ряд событий (последовательность сцен, актов), происходящих в художественном произведении (на сцене театра) и выстроенных для читателя.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2044C" w:rsidRPr="0042044C" w:rsidRDefault="0042044C" w:rsidP="0042044C">
      <w:pPr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Разбор типового тренировочного задания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какому литературному направлению принадлежали изученные поэты?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1.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Романтизм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2.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К разным литературным направлениям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3.</w:t>
      </w: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ab/>
        <w:t>Классицизм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2044C" w:rsidRPr="0042044C" w:rsidRDefault="0042044C" w:rsidP="0042044C">
      <w:pPr>
        <w:spacing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Стратегия выполнения задания: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Внимательно прочитаете задание, оцените его содержательную нагрузку, определите логику и последовательность выполнения задания.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2.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Вспомните определение литературного направления, обратите внимание, на время, когда творили изучаемые поэты.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3.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Попробуйте определить: что есть что, просмотрите сначала все варианты ответов.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4.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Затем выберите верные ответы и проверьте себя.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Ответ: 2.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К разным литературным направлениям</w:t>
      </w:r>
    </w:p>
    <w:p w:rsidR="0042044C" w:rsidRPr="0042044C" w:rsidRDefault="0042044C" w:rsidP="0042044C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42044C" w:rsidRPr="0042044C" w:rsidRDefault="0042044C" w:rsidP="0042044C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Разбор типового контрольного задания 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lang w:eastAsia="ru-RU"/>
        </w:rPr>
        <w:t>Почему поэты русского Зарубежья в своем творчестве обращаются к описанию русской природы и ее взаимосвязи с человеком?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lang w:eastAsia="ru-RU"/>
        </w:rPr>
        <w:t>1) Поэты понимают ее значимость в жизни человека.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lang w:eastAsia="ru-RU"/>
        </w:rPr>
        <w:t>2) С целью просветить народ и рассказать ему, как раньше жилось хорошо.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lang w:eastAsia="ru-RU"/>
        </w:rPr>
        <w:t>3) Поэты хотят подчеркнуть, как стремительно развивается современное общество.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Стратегия выполнения задания: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1.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Внимательно прочитаете задание, оцените его содержательную нагрузку, определите логику и последовательность выполнения задания.</w:t>
      </w:r>
    </w:p>
    <w:p w:rsidR="0042044C" w:rsidRPr="0042044C" w:rsidRDefault="0042044C" w:rsidP="0042044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2.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Еще раз прочтите конспект объясняющего модуля и предложенные стихотворения русских поэтов </w:t>
      </w:r>
      <w:r w:rsidRPr="0042044C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3.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Определите тему и идею произведения, его проблематику.</w:t>
      </w:r>
    </w:p>
    <w:p w:rsidR="0042044C" w:rsidRPr="0042044C" w:rsidRDefault="0042044C" w:rsidP="0042044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4.</w:t>
      </w: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Затем выберите верные ответы и проверьте себя.</w:t>
      </w:r>
    </w:p>
    <w:p w:rsidR="0042044C" w:rsidRPr="0042044C" w:rsidRDefault="0042044C" w:rsidP="0042044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Ответ: 1) Поэты понимают ее значимость в жизни человека.</w:t>
      </w:r>
    </w:p>
    <w:p w:rsidR="0042044C" w:rsidRPr="0042044C" w:rsidRDefault="0042044C" w:rsidP="0042044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044C" w:rsidRPr="0042044C" w:rsidRDefault="0042044C" w:rsidP="0042044C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42044C" w:rsidRPr="0042044C" w:rsidRDefault="0042044C" w:rsidP="0042044C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44C" w:rsidRPr="0042044C" w:rsidRDefault="0042044C" w:rsidP="004204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44C" w:rsidRPr="00F15F92" w:rsidRDefault="0042044C" w:rsidP="00433DD1">
      <w:pPr>
        <w:rPr>
          <w:rFonts w:ascii="Times New Roman" w:hAnsi="Times New Roman" w:cs="Times New Roman"/>
          <w:sz w:val="24"/>
          <w:szCs w:val="24"/>
        </w:rPr>
      </w:pPr>
    </w:p>
    <w:p w:rsidR="0060165E" w:rsidRDefault="0060165E"/>
    <w:sectPr w:rsidR="0060165E" w:rsidSect="00F20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58463846"/>
    <w:multiLevelType w:val="hybridMultilevel"/>
    <w:tmpl w:val="DC8C9AB2"/>
    <w:lvl w:ilvl="0" w:tplc="0E38F5A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7AD"/>
    <w:rsid w:val="001877AD"/>
    <w:rsid w:val="0042044C"/>
    <w:rsid w:val="00433DD1"/>
    <w:rsid w:val="0060165E"/>
    <w:rsid w:val="00A67DA5"/>
    <w:rsid w:val="00C74F47"/>
    <w:rsid w:val="00FE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0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04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142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3</cp:revision>
  <dcterms:created xsi:type="dcterms:W3CDTF">2020-04-21T17:49:00Z</dcterms:created>
  <dcterms:modified xsi:type="dcterms:W3CDTF">2020-04-25T06:18:00Z</dcterms:modified>
</cp:coreProperties>
</file>